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0A5D" w14:textId="06A25AE3" w:rsidR="00F351AA" w:rsidRDefault="00F351AA" w:rsidP="00F351AA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bCs/>
          <w:color w:val="000000"/>
          <w:sz w:val="37"/>
          <w:szCs w:val="37"/>
          <w:lang w:val="en-US"/>
        </w:rPr>
      </w:pPr>
      <w:r>
        <w:rPr>
          <w:rFonts w:ascii="Calibri" w:hAnsi="Calibri" w:cs="Calibri"/>
          <w:b/>
          <w:bCs/>
          <w:color w:val="000000"/>
          <w:sz w:val="53"/>
          <w:szCs w:val="53"/>
          <w:lang w:val="en-US"/>
        </w:rPr>
        <w:t>VOLUME 10, ISSUE 1</w:t>
      </w:r>
      <w:r>
        <w:rPr>
          <w:rFonts w:ascii="Calibri" w:hAnsi="Calibri" w:cs="Calibri"/>
          <w:b/>
          <w:bCs/>
          <w:color w:val="000000"/>
          <w:sz w:val="37"/>
          <w:szCs w:val="37"/>
          <w:lang w:val="en-US"/>
        </w:rPr>
        <w:t>, June 2021</w:t>
      </w:r>
    </w:p>
    <w:p w14:paraId="2FC1556F" w14:textId="77777777" w:rsidR="00F351AA" w:rsidRDefault="00F351AA" w:rsidP="00F351AA">
      <w:pPr>
        <w:widowControl w:val="0"/>
        <w:autoSpaceDE w:val="0"/>
        <w:autoSpaceDN w:val="0"/>
        <w:adjustRightInd w:val="0"/>
        <w:spacing w:after="240" w:line="24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</w:p>
    <w:p w14:paraId="01434845" w14:textId="6B2CFE40" w:rsidR="004F562B" w:rsidRDefault="004F562B" w:rsidP="00F351AA">
      <w:pPr>
        <w:spacing w:line="240" w:lineRule="auto"/>
        <w:rPr>
          <w:rFonts w:cs="Arial"/>
          <w:b/>
          <w:bCs/>
          <w:sz w:val="32"/>
          <w:szCs w:val="32"/>
        </w:rPr>
      </w:pPr>
      <w:r w:rsidRPr="00F351AA">
        <w:rPr>
          <w:rFonts w:cs="Arial"/>
          <w:b/>
          <w:bCs/>
          <w:sz w:val="32"/>
          <w:szCs w:val="32"/>
        </w:rPr>
        <w:t>Papers</w:t>
      </w:r>
    </w:p>
    <w:p w14:paraId="64333749" w14:textId="77777777" w:rsidR="00F351AA" w:rsidRPr="00F351AA" w:rsidRDefault="00F351AA">
      <w:pPr>
        <w:rPr>
          <w:rFonts w:cs="Arial"/>
          <w:b/>
          <w:bCs/>
          <w:sz w:val="32"/>
          <w:szCs w:val="32"/>
        </w:rPr>
      </w:pPr>
    </w:p>
    <w:p w14:paraId="5C88F752" w14:textId="23C7BE25" w:rsidR="00A72FE1" w:rsidRPr="00A72FE1" w:rsidRDefault="004F562B" w:rsidP="00A72FE1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color w:val="FF0000"/>
          <w:sz w:val="28"/>
          <w:szCs w:val="28"/>
        </w:rPr>
      </w:pPr>
      <w:r w:rsidRPr="00F351AA">
        <w:rPr>
          <w:rFonts w:cs="Arial"/>
          <w:b/>
          <w:sz w:val="28"/>
          <w:szCs w:val="28"/>
        </w:rPr>
        <w:t xml:space="preserve">Investigating </w:t>
      </w:r>
      <w:r w:rsidR="005E0D49">
        <w:rPr>
          <w:rFonts w:cs="Arial"/>
          <w:b/>
          <w:sz w:val="28"/>
          <w:szCs w:val="28"/>
        </w:rPr>
        <w:t>t</w:t>
      </w:r>
      <w:r w:rsidR="00A72FE1" w:rsidRPr="00F351AA">
        <w:rPr>
          <w:rFonts w:cs="Arial"/>
          <w:b/>
          <w:sz w:val="28"/>
          <w:szCs w:val="28"/>
        </w:rPr>
        <w:t xml:space="preserve">he Impact </w:t>
      </w:r>
      <w:r w:rsidR="005E0D49">
        <w:rPr>
          <w:rFonts w:cs="Arial"/>
          <w:b/>
          <w:sz w:val="28"/>
          <w:szCs w:val="28"/>
        </w:rPr>
        <w:t>o</w:t>
      </w:r>
      <w:r w:rsidR="00A72FE1" w:rsidRPr="00F351AA">
        <w:rPr>
          <w:rFonts w:cs="Arial"/>
          <w:b/>
          <w:sz w:val="28"/>
          <w:szCs w:val="28"/>
        </w:rPr>
        <w:t xml:space="preserve">f </w:t>
      </w:r>
      <w:r w:rsidR="005E0D49">
        <w:rPr>
          <w:rFonts w:cs="Arial"/>
          <w:b/>
          <w:sz w:val="28"/>
          <w:szCs w:val="28"/>
        </w:rPr>
        <w:t>a</w:t>
      </w:r>
      <w:r w:rsidR="00A72FE1" w:rsidRPr="00F351AA">
        <w:rPr>
          <w:rFonts w:cs="Arial"/>
          <w:b/>
          <w:sz w:val="28"/>
          <w:szCs w:val="28"/>
        </w:rPr>
        <w:t xml:space="preserve"> Specialist </w:t>
      </w:r>
      <w:r w:rsidRPr="00F351AA">
        <w:rPr>
          <w:rFonts w:cs="Arial"/>
          <w:b/>
          <w:sz w:val="28"/>
          <w:szCs w:val="28"/>
        </w:rPr>
        <w:t xml:space="preserve">CPD </w:t>
      </w:r>
      <w:r w:rsidR="00A72FE1" w:rsidRPr="00F351AA">
        <w:rPr>
          <w:rFonts w:cs="Arial"/>
          <w:b/>
          <w:sz w:val="28"/>
          <w:szCs w:val="28"/>
        </w:rPr>
        <w:t xml:space="preserve">Training Programme </w:t>
      </w:r>
      <w:r w:rsidR="005E0D49">
        <w:rPr>
          <w:rFonts w:cs="Arial"/>
          <w:b/>
          <w:sz w:val="28"/>
          <w:szCs w:val="28"/>
        </w:rPr>
        <w:t>f</w:t>
      </w:r>
      <w:r w:rsidR="00A72FE1" w:rsidRPr="00F351AA">
        <w:rPr>
          <w:rFonts w:cs="Arial"/>
          <w:b/>
          <w:sz w:val="28"/>
          <w:szCs w:val="28"/>
        </w:rPr>
        <w:t xml:space="preserve">or </w:t>
      </w:r>
      <w:r w:rsidRPr="00F351AA">
        <w:rPr>
          <w:rFonts w:cs="Arial"/>
          <w:b/>
          <w:sz w:val="28"/>
          <w:szCs w:val="28"/>
        </w:rPr>
        <w:t>Teaching Assistants</w:t>
      </w:r>
      <w:r w:rsidR="00A72FE1" w:rsidRPr="00F351AA">
        <w:rPr>
          <w:rFonts w:cs="Arial"/>
          <w:b/>
          <w:sz w:val="28"/>
          <w:szCs w:val="28"/>
        </w:rPr>
        <w:t xml:space="preserve">, Related </w:t>
      </w:r>
      <w:r w:rsidR="005E0D49">
        <w:rPr>
          <w:rFonts w:cs="Arial"/>
          <w:b/>
          <w:sz w:val="28"/>
          <w:szCs w:val="28"/>
        </w:rPr>
        <w:t>t</w:t>
      </w:r>
      <w:r w:rsidR="00A72FE1" w:rsidRPr="00F351AA">
        <w:rPr>
          <w:rFonts w:cs="Arial"/>
          <w:b/>
          <w:sz w:val="28"/>
          <w:szCs w:val="28"/>
        </w:rPr>
        <w:t xml:space="preserve">o Supporting Children </w:t>
      </w:r>
      <w:r w:rsidR="005E0D49">
        <w:rPr>
          <w:rFonts w:cs="Arial"/>
          <w:b/>
          <w:sz w:val="28"/>
          <w:szCs w:val="28"/>
        </w:rPr>
        <w:t>w</w:t>
      </w:r>
      <w:r w:rsidR="00A72FE1" w:rsidRPr="00F351AA">
        <w:rPr>
          <w:rFonts w:cs="Arial"/>
          <w:b/>
          <w:sz w:val="28"/>
          <w:szCs w:val="28"/>
        </w:rPr>
        <w:t xml:space="preserve">ith </w:t>
      </w:r>
      <w:r w:rsidRPr="00F351AA">
        <w:rPr>
          <w:rFonts w:cs="Arial"/>
          <w:b/>
          <w:sz w:val="28"/>
          <w:szCs w:val="28"/>
        </w:rPr>
        <w:t xml:space="preserve">English </w:t>
      </w:r>
      <w:r w:rsidR="005E0D49">
        <w:rPr>
          <w:rFonts w:cs="Arial"/>
          <w:b/>
          <w:sz w:val="28"/>
          <w:szCs w:val="28"/>
        </w:rPr>
        <w:t>a</w:t>
      </w:r>
      <w:r w:rsidR="00A72FE1" w:rsidRPr="00F351AA">
        <w:rPr>
          <w:rFonts w:cs="Arial"/>
          <w:b/>
          <w:sz w:val="28"/>
          <w:szCs w:val="28"/>
        </w:rPr>
        <w:t xml:space="preserve">s </w:t>
      </w:r>
      <w:r w:rsidR="005E0D49">
        <w:rPr>
          <w:rFonts w:cs="Arial"/>
          <w:b/>
          <w:sz w:val="28"/>
          <w:szCs w:val="28"/>
        </w:rPr>
        <w:t>an</w:t>
      </w:r>
      <w:r w:rsidR="00A72FE1" w:rsidRPr="00F351AA">
        <w:rPr>
          <w:rFonts w:cs="Arial"/>
          <w:b/>
          <w:sz w:val="28"/>
          <w:szCs w:val="28"/>
        </w:rPr>
        <w:t xml:space="preserve"> </w:t>
      </w:r>
      <w:r w:rsidRPr="00F351AA">
        <w:rPr>
          <w:rFonts w:cs="Arial"/>
          <w:b/>
          <w:sz w:val="28"/>
          <w:szCs w:val="28"/>
        </w:rPr>
        <w:t>Additional Language</w:t>
      </w:r>
    </w:p>
    <w:p w14:paraId="5EEE992A" w14:textId="2C404276" w:rsidR="00A477F0" w:rsidRPr="00F351AA" w:rsidRDefault="00A477F0" w:rsidP="00F351AA">
      <w:pPr>
        <w:pStyle w:val="ListParagraph"/>
        <w:spacing w:line="360" w:lineRule="auto"/>
        <w:jc w:val="both"/>
        <w:rPr>
          <w:rFonts w:cs="Arial"/>
          <w:bCs/>
          <w:sz w:val="28"/>
          <w:szCs w:val="28"/>
        </w:rPr>
      </w:pPr>
      <w:r w:rsidRPr="00F351AA">
        <w:rPr>
          <w:rFonts w:cs="Arial"/>
          <w:bCs/>
          <w:sz w:val="28"/>
          <w:szCs w:val="28"/>
        </w:rPr>
        <w:t xml:space="preserve">Joanne Clifford-Swan and Kay Heslop with Fiona Ranson, Northumbria University, UK. </w:t>
      </w:r>
      <w:r w:rsidR="00B66F25" w:rsidRPr="00B66F25">
        <w:rPr>
          <w:rFonts w:cs="Arial"/>
          <w:b/>
          <w:bCs/>
          <w:sz w:val="28"/>
          <w:szCs w:val="28"/>
        </w:rPr>
        <w:t>1 – 34.</w:t>
      </w:r>
      <w:r w:rsidR="00B66F25">
        <w:rPr>
          <w:rFonts w:cs="Arial"/>
          <w:bCs/>
          <w:sz w:val="28"/>
          <w:szCs w:val="28"/>
        </w:rPr>
        <w:t xml:space="preserve"> </w:t>
      </w:r>
    </w:p>
    <w:p w14:paraId="6E643F2C" w14:textId="77777777" w:rsidR="002D7605" w:rsidRPr="00F351AA" w:rsidRDefault="002D7605" w:rsidP="00F351AA">
      <w:pPr>
        <w:pStyle w:val="ListParagraph"/>
        <w:spacing w:line="360" w:lineRule="auto"/>
        <w:jc w:val="both"/>
        <w:rPr>
          <w:rFonts w:cs="Arial"/>
          <w:bCs/>
          <w:sz w:val="28"/>
          <w:szCs w:val="28"/>
        </w:rPr>
      </w:pPr>
    </w:p>
    <w:p w14:paraId="7500791B" w14:textId="77777777" w:rsidR="00A72FE1" w:rsidRDefault="004F562B" w:rsidP="00A72FE1">
      <w:pPr>
        <w:pStyle w:val="ListParagraph"/>
        <w:numPr>
          <w:ilvl w:val="0"/>
          <w:numId w:val="1"/>
        </w:numPr>
        <w:spacing w:line="360" w:lineRule="auto"/>
        <w:ind w:right="-526"/>
        <w:rPr>
          <w:rFonts w:eastAsia="Times New Roman" w:cs="Arial"/>
          <w:b/>
          <w:bCs/>
          <w:sz w:val="28"/>
          <w:szCs w:val="28"/>
        </w:rPr>
      </w:pPr>
      <w:r w:rsidRPr="00F351AA">
        <w:rPr>
          <w:rFonts w:eastAsia="Times New Roman" w:cs="Arial"/>
          <w:b/>
          <w:bCs/>
          <w:sz w:val="28"/>
          <w:szCs w:val="28"/>
        </w:rPr>
        <w:t>Exploring Barriers and Opportunities to Black Nurses’ Professional Development</w:t>
      </w:r>
      <w:bookmarkStart w:id="0" w:name="_Hlk71541948"/>
    </w:p>
    <w:p w14:paraId="399243FC" w14:textId="4F1A4367" w:rsidR="004F562B" w:rsidRPr="00134344" w:rsidRDefault="002D7605" w:rsidP="00A72FE1">
      <w:pPr>
        <w:pStyle w:val="ListParagraph"/>
        <w:spacing w:line="360" w:lineRule="auto"/>
        <w:ind w:right="-526"/>
        <w:rPr>
          <w:rFonts w:eastAsia="Times New Roman" w:cs="Arial"/>
          <w:b/>
          <w:sz w:val="28"/>
          <w:szCs w:val="28"/>
        </w:rPr>
      </w:pPr>
      <w:r w:rsidRPr="00A72FE1">
        <w:rPr>
          <w:rFonts w:eastAsia="Times New Roman" w:cs="Arial"/>
          <w:sz w:val="28"/>
          <w:szCs w:val="28"/>
        </w:rPr>
        <w:t>Petula Gordon, Gordon Weller and Catherine Kerr, Middlesex University, UK.</w:t>
      </w:r>
      <w:r w:rsidR="00134344">
        <w:rPr>
          <w:rFonts w:eastAsia="Times New Roman" w:cs="Arial"/>
          <w:sz w:val="28"/>
          <w:szCs w:val="28"/>
        </w:rPr>
        <w:t xml:space="preserve"> </w:t>
      </w:r>
      <w:r w:rsidR="00134344" w:rsidRPr="00134344">
        <w:rPr>
          <w:rFonts w:eastAsia="Times New Roman" w:cs="Arial"/>
          <w:b/>
          <w:sz w:val="28"/>
          <w:szCs w:val="28"/>
        </w:rPr>
        <w:t xml:space="preserve">35 – 67. </w:t>
      </w:r>
    </w:p>
    <w:p w14:paraId="7173732F" w14:textId="77777777" w:rsidR="00A72FE1" w:rsidRPr="00A72FE1" w:rsidRDefault="00A72FE1" w:rsidP="00A72FE1">
      <w:pPr>
        <w:pStyle w:val="ListParagraph"/>
        <w:spacing w:line="360" w:lineRule="auto"/>
        <w:ind w:right="-526"/>
        <w:rPr>
          <w:rFonts w:eastAsia="Times New Roman" w:cs="Arial"/>
          <w:b/>
          <w:bCs/>
          <w:sz w:val="28"/>
          <w:szCs w:val="28"/>
        </w:rPr>
      </w:pPr>
    </w:p>
    <w:bookmarkEnd w:id="0"/>
    <w:p w14:paraId="1AC9424C" w14:textId="0E4E3B74" w:rsidR="00F351AA" w:rsidRPr="00F351AA" w:rsidRDefault="00C27657" w:rsidP="00F351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F351AA">
        <w:rPr>
          <w:rFonts w:cs="Arial"/>
          <w:b/>
          <w:sz w:val="28"/>
          <w:szCs w:val="28"/>
        </w:rPr>
        <w:t>Industry views on Satisfaction and Value of Work Integrated Learning Placements in Health Services Management</w:t>
      </w:r>
    </w:p>
    <w:p w14:paraId="02346253" w14:textId="4694A333" w:rsidR="0043137F" w:rsidRDefault="00F351AA" w:rsidP="00F351AA">
      <w:pPr>
        <w:spacing w:line="360" w:lineRule="auto"/>
        <w:ind w:left="720"/>
        <w:rPr>
          <w:sz w:val="28"/>
          <w:szCs w:val="28"/>
        </w:rPr>
      </w:pPr>
      <w:r w:rsidRPr="00F351AA">
        <w:rPr>
          <w:sz w:val="28"/>
          <w:szCs w:val="28"/>
        </w:rPr>
        <w:t xml:space="preserve">Sheree </w:t>
      </w:r>
      <w:r w:rsidR="002D7605" w:rsidRPr="00F351AA">
        <w:rPr>
          <w:sz w:val="28"/>
          <w:szCs w:val="28"/>
        </w:rPr>
        <w:t xml:space="preserve">Lloyd, Danielle Waid And Mark Avery, </w:t>
      </w:r>
      <w:r w:rsidR="00C27657" w:rsidRPr="00F351AA">
        <w:rPr>
          <w:sz w:val="28"/>
          <w:szCs w:val="28"/>
        </w:rPr>
        <w:t>Griffith University</w:t>
      </w:r>
      <w:r w:rsidR="002D7605" w:rsidRPr="00F351AA">
        <w:rPr>
          <w:sz w:val="28"/>
          <w:szCs w:val="28"/>
        </w:rPr>
        <w:t xml:space="preserve">, </w:t>
      </w:r>
      <w:r w:rsidR="00C27657" w:rsidRPr="00F351AA">
        <w:rPr>
          <w:sz w:val="28"/>
          <w:szCs w:val="28"/>
        </w:rPr>
        <w:t>Australia</w:t>
      </w:r>
      <w:r w:rsidR="002D7605" w:rsidRPr="00F351AA">
        <w:rPr>
          <w:sz w:val="28"/>
          <w:szCs w:val="28"/>
        </w:rPr>
        <w:t>.</w:t>
      </w:r>
      <w:r w:rsidR="00C40F3B">
        <w:rPr>
          <w:sz w:val="28"/>
          <w:szCs w:val="28"/>
        </w:rPr>
        <w:t xml:space="preserve"> </w:t>
      </w:r>
      <w:r w:rsidR="00C40F3B" w:rsidRPr="00C40F3B">
        <w:rPr>
          <w:b/>
          <w:sz w:val="28"/>
          <w:szCs w:val="28"/>
        </w:rPr>
        <w:t>68 – 85.</w:t>
      </w:r>
      <w:r w:rsidR="00C40F3B">
        <w:rPr>
          <w:sz w:val="28"/>
          <w:szCs w:val="28"/>
        </w:rPr>
        <w:t xml:space="preserve"> </w:t>
      </w:r>
    </w:p>
    <w:p w14:paraId="11C78EE3" w14:textId="77777777" w:rsidR="00F351AA" w:rsidRPr="00F351AA" w:rsidRDefault="00F351AA" w:rsidP="00F351AA">
      <w:pPr>
        <w:spacing w:line="240" w:lineRule="auto"/>
        <w:ind w:left="720"/>
        <w:rPr>
          <w:sz w:val="32"/>
          <w:szCs w:val="32"/>
        </w:rPr>
      </w:pPr>
    </w:p>
    <w:p w14:paraId="141E2DE1" w14:textId="4B92D7EC" w:rsidR="004C3E14" w:rsidRDefault="004113AF" w:rsidP="00F351AA">
      <w:pPr>
        <w:spacing w:line="240" w:lineRule="auto"/>
        <w:ind w:right="-526"/>
        <w:rPr>
          <w:rFonts w:eastAsia="Times New Roman" w:cs="Arial"/>
          <w:b/>
          <w:bCs/>
          <w:sz w:val="32"/>
          <w:szCs w:val="32"/>
        </w:rPr>
      </w:pPr>
      <w:r w:rsidRPr="00F351AA">
        <w:rPr>
          <w:rFonts w:eastAsia="Times New Roman" w:cs="Arial"/>
          <w:b/>
          <w:bCs/>
          <w:sz w:val="32"/>
          <w:szCs w:val="32"/>
        </w:rPr>
        <w:t>Dialogue and Debate</w:t>
      </w:r>
    </w:p>
    <w:p w14:paraId="26F75B4B" w14:textId="77777777" w:rsidR="00F351AA" w:rsidRPr="00F351AA" w:rsidRDefault="00F351AA" w:rsidP="00F351AA">
      <w:pPr>
        <w:spacing w:line="240" w:lineRule="auto"/>
        <w:ind w:right="-526"/>
        <w:rPr>
          <w:rFonts w:eastAsia="Times New Roman" w:cs="Arial"/>
          <w:b/>
          <w:bCs/>
          <w:sz w:val="32"/>
          <w:szCs w:val="32"/>
        </w:rPr>
      </w:pPr>
    </w:p>
    <w:p w14:paraId="6A51DD28" w14:textId="4F7CA604" w:rsidR="00FD3EB8" w:rsidRPr="00F351AA" w:rsidRDefault="00A72FE1" w:rsidP="00F351AA">
      <w:pPr>
        <w:pStyle w:val="ListParagraph"/>
        <w:numPr>
          <w:ilvl w:val="0"/>
          <w:numId w:val="9"/>
        </w:numPr>
        <w:spacing w:line="360" w:lineRule="auto"/>
        <w:ind w:right="-526"/>
        <w:rPr>
          <w:rFonts w:cs="Arial"/>
          <w:sz w:val="28"/>
          <w:szCs w:val="28"/>
        </w:rPr>
      </w:pPr>
      <w:r w:rsidRPr="00F351AA">
        <w:rPr>
          <w:rFonts w:cs="Arial"/>
          <w:b/>
          <w:bCs/>
          <w:sz w:val="28"/>
          <w:szCs w:val="28"/>
        </w:rPr>
        <w:t xml:space="preserve">45˚ </w:t>
      </w:r>
      <w:r w:rsidR="00A477F0" w:rsidRPr="00F351AA">
        <w:rPr>
          <w:rFonts w:cs="Arial"/>
          <w:b/>
          <w:bCs/>
          <w:sz w:val="28"/>
          <w:szCs w:val="28"/>
        </w:rPr>
        <w:t>Learning</w:t>
      </w:r>
      <w:r w:rsidRPr="00F351AA">
        <w:rPr>
          <w:rFonts w:cs="Arial"/>
          <w:b/>
          <w:bCs/>
          <w:sz w:val="28"/>
          <w:szCs w:val="28"/>
        </w:rPr>
        <w:t xml:space="preserve">: A Guide </w:t>
      </w:r>
      <w:r w:rsidR="009F2CD9">
        <w:rPr>
          <w:rFonts w:cs="Arial"/>
          <w:b/>
          <w:bCs/>
          <w:sz w:val="28"/>
          <w:szCs w:val="28"/>
        </w:rPr>
        <w:t>t</w:t>
      </w:r>
      <w:r w:rsidRPr="00F351AA">
        <w:rPr>
          <w:rFonts w:cs="Arial"/>
          <w:b/>
          <w:bCs/>
          <w:sz w:val="28"/>
          <w:szCs w:val="28"/>
        </w:rPr>
        <w:t xml:space="preserve">o Teaching Online </w:t>
      </w:r>
      <w:r w:rsidR="009F2CD9">
        <w:rPr>
          <w:rFonts w:cs="Arial"/>
          <w:b/>
          <w:bCs/>
          <w:sz w:val="28"/>
          <w:szCs w:val="28"/>
        </w:rPr>
        <w:t>i</w:t>
      </w:r>
      <w:r w:rsidRPr="00F351AA">
        <w:rPr>
          <w:rFonts w:cs="Arial"/>
          <w:b/>
          <w:bCs/>
          <w:sz w:val="28"/>
          <w:szCs w:val="28"/>
        </w:rPr>
        <w:t xml:space="preserve">n </w:t>
      </w:r>
      <w:r w:rsidR="009F2CD9">
        <w:rPr>
          <w:rFonts w:cs="Arial"/>
          <w:b/>
          <w:bCs/>
          <w:sz w:val="28"/>
          <w:szCs w:val="28"/>
        </w:rPr>
        <w:t>t</w:t>
      </w:r>
      <w:r w:rsidRPr="00F351AA">
        <w:rPr>
          <w:rFonts w:cs="Arial"/>
          <w:b/>
          <w:bCs/>
          <w:sz w:val="28"/>
          <w:szCs w:val="28"/>
        </w:rPr>
        <w:t xml:space="preserve">he </w:t>
      </w:r>
      <w:r w:rsidR="00A477F0" w:rsidRPr="00F351AA">
        <w:rPr>
          <w:rFonts w:cs="Arial"/>
          <w:b/>
          <w:bCs/>
          <w:sz w:val="28"/>
          <w:szCs w:val="28"/>
        </w:rPr>
        <w:t xml:space="preserve">Covid </w:t>
      </w:r>
      <w:r w:rsidRPr="00F351AA">
        <w:rPr>
          <w:rFonts w:cs="Arial"/>
          <w:b/>
          <w:bCs/>
          <w:sz w:val="28"/>
          <w:szCs w:val="28"/>
        </w:rPr>
        <w:t xml:space="preserve">Pandemic- </w:t>
      </w:r>
      <w:r w:rsidR="00A477F0" w:rsidRPr="00F351AA">
        <w:rPr>
          <w:rFonts w:cs="Arial"/>
          <w:b/>
          <w:bCs/>
          <w:sz w:val="28"/>
          <w:szCs w:val="28"/>
        </w:rPr>
        <w:t xml:space="preserve">Including </w:t>
      </w:r>
      <w:r w:rsidRPr="00F351AA">
        <w:rPr>
          <w:rFonts w:cs="Arial"/>
          <w:b/>
          <w:bCs/>
          <w:sz w:val="28"/>
          <w:szCs w:val="28"/>
        </w:rPr>
        <w:t xml:space="preserve">Peer Observation </w:t>
      </w:r>
    </w:p>
    <w:p w14:paraId="3870E566" w14:textId="0BD9593F" w:rsidR="004113AF" w:rsidRDefault="00A477F0" w:rsidP="00F351AA">
      <w:pPr>
        <w:pStyle w:val="ListParagraph"/>
        <w:spacing w:line="360" w:lineRule="auto"/>
        <w:ind w:right="-526"/>
        <w:rPr>
          <w:rFonts w:cs="Arial"/>
          <w:sz w:val="28"/>
          <w:szCs w:val="28"/>
        </w:rPr>
      </w:pPr>
      <w:r w:rsidRPr="00F351AA">
        <w:rPr>
          <w:rFonts w:cs="Arial"/>
          <w:sz w:val="28"/>
          <w:szCs w:val="28"/>
        </w:rPr>
        <w:t>Mike Howarth</w:t>
      </w:r>
      <w:r w:rsidR="00211E1E" w:rsidRPr="00F351AA">
        <w:rPr>
          <w:rFonts w:cs="Arial"/>
          <w:sz w:val="28"/>
          <w:szCs w:val="28"/>
        </w:rPr>
        <w:t>, Middlesex University,</w:t>
      </w:r>
      <w:r w:rsidR="00A51046" w:rsidRPr="00F351AA">
        <w:rPr>
          <w:rFonts w:cs="Arial"/>
          <w:sz w:val="28"/>
          <w:szCs w:val="28"/>
        </w:rPr>
        <w:t xml:space="preserve"> </w:t>
      </w:r>
      <w:r w:rsidR="00211E1E" w:rsidRPr="00F351AA">
        <w:rPr>
          <w:rFonts w:cs="Arial"/>
          <w:sz w:val="28"/>
          <w:szCs w:val="28"/>
        </w:rPr>
        <w:t>UK</w:t>
      </w:r>
      <w:r w:rsidR="00F351AA" w:rsidRPr="00F351AA">
        <w:rPr>
          <w:rFonts w:cs="Arial"/>
          <w:sz w:val="28"/>
          <w:szCs w:val="28"/>
        </w:rPr>
        <w:t>.</w:t>
      </w:r>
      <w:r w:rsidRPr="00F351AA">
        <w:rPr>
          <w:rFonts w:cs="Arial"/>
          <w:sz w:val="28"/>
          <w:szCs w:val="28"/>
        </w:rPr>
        <w:t xml:space="preserve"> </w:t>
      </w:r>
      <w:r w:rsidR="001C7356">
        <w:rPr>
          <w:rFonts w:cs="Arial"/>
          <w:b/>
          <w:sz w:val="28"/>
          <w:szCs w:val="28"/>
        </w:rPr>
        <w:t>86 – 138</w:t>
      </w:r>
      <w:r w:rsidR="004056D3" w:rsidRPr="004056D3">
        <w:rPr>
          <w:rFonts w:cs="Arial"/>
          <w:b/>
          <w:sz w:val="28"/>
          <w:szCs w:val="28"/>
        </w:rPr>
        <w:t>.</w:t>
      </w:r>
      <w:r w:rsidR="004056D3">
        <w:rPr>
          <w:rFonts w:cs="Arial"/>
          <w:sz w:val="28"/>
          <w:szCs w:val="28"/>
        </w:rPr>
        <w:t xml:space="preserve"> </w:t>
      </w:r>
    </w:p>
    <w:p w14:paraId="1A8F10D1" w14:textId="77777777" w:rsidR="00A72FE1" w:rsidRPr="00F351AA" w:rsidRDefault="00A72FE1" w:rsidP="00F351AA">
      <w:pPr>
        <w:pStyle w:val="ListParagraph"/>
        <w:spacing w:line="360" w:lineRule="auto"/>
        <w:ind w:right="-526"/>
        <w:rPr>
          <w:rFonts w:cs="Arial"/>
          <w:sz w:val="28"/>
          <w:szCs w:val="28"/>
        </w:rPr>
      </w:pPr>
    </w:p>
    <w:p w14:paraId="2FD4633D" w14:textId="396D556A" w:rsidR="00FD3EB8" w:rsidRPr="00F351AA" w:rsidRDefault="00F351AA" w:rsidP="00F351AA">
      <w:pPr>
        <w:pStyle w:val="ListParagraph"/>
        <w:numPr>
          <w:ilvl w:val="0"/>
          <w:numId w:val="9"/>
        </w:numPr>
        <w:spacing w:line="360" w:lineRule="auto"/>
        <w:rPr>
          <w:rFonts w:cs="Arial"/>
          <w:b/>
          <w:sz w:val="28"/>
          <w:szCs w:val="28"/>
          <w:shd w:val="clear" w:color="auto" w:fill="FFFFFF"/>
        </w:rPr>
      </w:pPr>
      <w:r w:rsidRPr="00F351AA">
        <w:rPr>
          <w:rFonts w:cs="Arial"/>
          <w:b/>
          <w:sz w:val="28"/>
          <w:szCs w:val="28"/>
          <w:shd w:val="clear" w:color="auto" w:fill="FFFFFF"/>
        </w:rPr>
        <w:lastRenderedPageBreak/>
        <w:t xml:space="preserve">How </w:t>
      </w:r>
      <w:r w:rsidR="00A72FE1" w:rsidRPr="00F351AA">
        <w:rPr>
          <w:rFonts w:cs="Arial"/>
          <w:b/>
          <w:sz w:val="28"/>
          <w:szCs w:val="28"/>
          <w:shd w:val="clear" w:color="auto" w:fill="FFFFFF"/>
        </w:rPr>
        <w:t xml:space="preserve">Does Technology Influence Developing Countries </w:t>
      </w:r>
      <w:r w:rsidR="009F2CD9">
        <w:rPr>
          <w:rFonts w:cs="Arial"/>
          <w:b/>
          <w:sz w:val="28"/>
          <w:szCs w:val="28"/>
          <w:shd w:val="clear" w:color="auto" w:fill="FFFFFF"/>
        </w:rPr>
        <w:t>t</w:t>
      </w:r>
      <w:r w:rsidR="00A72FE1" w:rsidRPr="00F351AA">
        <w:rPr>
          <w:rFonts w:cs="Arial"/>
          <w:b/>
          <w:sz w:val="28"/>
          <w:szCs w:val="28"/>
          <w:shd w:val="clear" w:color="auto" w:fill="FFFFFF"/>
        </w:rPr>
        <w:t xml:space="preserve">o Emerge </w:t>
      </w:r>
      <w:r w:rsidR="009F2CD9">
        <w:rPr>
          <w:rFonts w:cs="Arial"/>
          <w:b/>
          <w:sz w:val="28"/>
          <w:szCs w:val="28"/>
          <w:shd w:val="clear" w:color="auto" w:fill="FFFFFF"/>
        </w:rPr>
        <w:t>a</w:t>
      </w:r>
      <w:r w:rsidR="00A72FE1" w:rsidRPr="00F351AA">
        <w:rPr>
          <w:rFonts w:cs="Arial"/>
          <w:b/>
          <w:sz w:val="28"/>
          <w:szCs w:val="28"/>
          <w:shd w:val="clear" w:color="auto" w:fill="FFFFFF"/>
        </w:rPr>
        <w:t xml:space="preserve">nd Experience Economic Growth? </w:t>
      </w:r>
    </w:p>
    <w:p w14:paraId="332C4956" w14:textId="231FF2F2" w:rsidR="004113AF" w:rsidRDefault="00211E1E" w:rsidP="00F351AA">
      <w:pPr>
        <w:pStyle w:val="ListParagraph"/>
        <w:spacing w:line="360" w:lineRule="auto"/>
        <w:rPr>
          <w:rFonts w:cs="Arial"/>
          <w:bCs/>
          <w:sz w:val="28"/>
          <w:szCs w:val="28"/>
        </w:rPr>
      </w:pPr>
      <w:r w:rsidRPr="00F351AA">
        <w:rPr>
          <w:rFonts w:eastAsia="Times New Roman" w:cs="Arial"/>
          <w:sz w:val="28"/>
          <w:szCs w:val="28"/>
        </w:rPr>
        <w:t xml:space="preserve">Kevin Grant and </w:t>
      </w:r>
      <w:r w:rsidRPr="00F351AA">
        <w:rPr>
          <w:rFonts w:eastAsia="Times New Roman" w:cs="Arial"/>
          <w:spacing w:val="3"/>
          <w:sz w:val="28"/>
          <w:szCs w:val="28"/>
          <w:lang w:val="en-US"/>
        </w:rPr>
        <w:t xml:space="preserve">Ekaterina Shcherbakova, </w:t>
      </w:r>
      <w:r w:rsidRPr="00F351AA">
        <w:rPr>
          <w:rFonts w:cs="Arial"/>
          <w:bCs/>
          <w:sz w:val="28"/>
          <w:szCs w:val="28"/>
        </w:rPr>
        <w:t>Westcliff University, USA</w:t>
      </w:r>
      <w:r w:rsidR="00F351AA">
        <w:rPr>
          <w:rFonts w:cs="Arial"/>
          <w:bCs/>
          <w:sz w:val="28"/>
          <w:szCs w:val="28"/>
        </w:rPr>
        <w:t>.</w:t>
      </w:r>
      <w:r w:rsidR="00D24EEA">
        <w:rPr>
          <w:rFonts w:cs="Arial"/>
          <w:b/>
          <w:bCs/>
          <w:sz w:val="28"/>
          <w:szCs w:val="28"/>
        </w:rPr>
        <w:t xml:space="preserve"> 139 – 156</w:t>
      </w:r>
      <w:r w:rsidR="005C1575" w:rsidRPr="005C1575">
        <w:rPr>
          <w:rFonts w:cs="Arial"/>
          <w:b/>
          <w:bCs/>
          <w:sz w:val="28"/>
          <w:szCs w:val="28"/>
        </w:rPr>
        <w:t xml:space="preserve">. </w:t>
      </w:r>
    </w:p>
    <w:p w14:paraId="7D84CF07" w14:textId="77777777" w:rsidR="00A72FE1" w:rsidRPr="00F351AA" w:rsidRDefault="00A72FE1" w:rsidP="00F351AA">
      <w:pPr>
        <w:pStyle w:val="ListParagraph"/>
        <w:spacing w:line="360" w:lineRule="auto"/>
        <w:rPr>
          <w:rFonts w:cs="Arial"/>
          <w:b/>
          <w:sz w:val="28"/>
          <w:szCs w:val="28"/>
          <w:shd w:val="clear" w:color="auto" w:fill="FFFFFF"/>
        </w:rPr>
      </w:pPr>
    </w:p>
    <w:p w14:paraId="7649DCE1" w14:textId="2C914F53" w:rsidR="007E4AC9" w:rsidRPr="00F351AA" w:rsidRDefault="007E4AC9" w:rsidP="00F351A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sz w:val="28"/>
          <w:szCs w:val="28"/>
        </w:rPr>
      </w:pPr>
      <w:r w:rsidRPr="00F351AA">
        <w:rPr>
          <w:rFonts w:asciiTheme="minorHAnsi" w:hAnsiTheme="minorHAnsi" w:cs="Arial"/>
          <w:b/>
          <w:bCs/>
          <w:sz w:val="28"/>
          <w:szCs w:val="28"/>
        </w:rPr>
        <w:t>The Practice Turn: Towards Practice-Based Doctorates</w:t>
      </w:r>
    </w:p>
    <w:p w14:paraId="75C8A5C7" w14:textId="704F27B7" w:rsidR="007E4AC9" w:rsidRPr="00F351AA" w:rsidRDefault="007E4AC9" w:rsidP="00F351A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8"/>
          <w:szCs w:val="28"/>
        </w:rPr>
      </w:pPr>
      <w:r w:rsidRPr="00F351AA">
        <w:rPr>
          <w:rFonts w:asciiTheme="minorHAnsi" w:hAnsiTheme="minorHAnsi" w:cs="Arial"/>
          <w:sz w:val="28"/>
          <w:szCs w:val="28"/>
        </w:rPr>
        <w:t>Adam Barnard</w:t>
      </w:r>
      <w:r w:rsidR="00F351AA" w:rsidRPr="00F351AA">
        <w:rPr>
          <w:rFonts w:asciiTheme="minorHAnsi" w:hAnsiTheme="minorHAnsi" w:cs="Arial"/>
          <w:sz w:val="28"/>
          <w:szCs w:val="28"/>
        </w:rPr>
        <w:t xml:space="preserve">, </w:t>
      </w:r>
      <w:r w:rsidRPr="00F351AA">
        <w:rPr>
          <w:rFonts w:asciiTheme="minorHAnsi" w:hAnsiTheme="minorHAnsi" w:cs="Arial"/>
          <w:iCs/>
          <w:sz w:val="28"/>
          <w:szCs w:val="28"/>
        </w:rPr>
        <w:t>Nottingham Trent University</w:t>
      </w:r>
      <w:r w:rsidR="00F351AA" w:rsidRPr="00F351AA">
        <w:rPr>
          <w:rFonts w:asciiTheme="minorHAnsi" w:hAnsiTheme="minorHAnsi" w:cs="Arial"/>
          <w:iCs/>
          <w:sz w:val="28"/>
          <w:szCs w:val="28"/>
        </w:rPr>
        <w:t>,</w:t>
      </w:r>
      <w:r w:rsidRPr="00F351AA">
        <w:rPr>
          <w:rFonts w:asciiTheme="minorHAnsi" w:hAnsiTheme="minorHAnsi" w:cs="Arial"/>
          <w:sz w:val="28"/>
          <w:szCs w:val="28"/>
        </w:rPr>
        <w:t> UK</w:t>
      </w:r>
      <w:r w:rsidR="00F351AA" w:rsidRPr="00F351AA">
        <w:rPr>
          <w:rFonts w:asciiTheme="minorHAnsi" w:hAnsiTheme="minorHAnsi" w:cs="Arial"/>
          <w:sz w:val="28"/>
          <w:szCs w:val="28"/>
        </w:rPr>
        <w:t>.</w:t>
      </w:r>
      <w:r w:rsidR="00613A81">
        <w:rPr>
          <w:rFonts w:asciiTheme="minorHAnsi" w:hAnsiTheme="minorHAnsi" w:cs="Arial"/>
          <w:sz w:val="28"/>
          <w:szCs w:val="28"/>
        </w:rPr>
        <w:t xml:space="preserve"> </w:t>
      </w:r>
      <w:r w:rsidR="00AF1EEB">
        <w:rPr>
          <w:rFonts w:asciiTheme="minorHAnsi" w:hAnsiTheme="minorHAnsi" w:cs="Arial"/>
          <w:b/>
          <w:sz w:val="28"/>
          <w:szCs w:val="28"/>
        </w:rPr>
        <w:t>157 – 174</w:t>
      </w:r>
      <w:r w:rsidR="00613A81" w:rsidRPr="00613A81">
        <w:rPr>
          <w:rFonts w:asciiTheme="minorHAnsi" w:hAnsiTheme="minorHAnsi" w:cs="Arial"/>
          <w:b/>
          <w:sz w:val="28"/>
          <w:szCs w:val="28"/>
        </w:rPr>
        <w:t>.</w:t>
      </w:r>
      <w:r w:rsidR="00613A81">
        <w:rPr>
          <w:rFonts w:asciiTheme="minorHAnsi" w:hAnsiTheme="minorHAnsi" w:cs="Arial"/>
          <w:sz w:val="28"/>
          <w:szCs w:val="28"/>
        </w:rPr>
        <w:t xml:space="preserve"> </w:t>
      </w:r>
    </w:p>
    <w:p w14:paraId="6735B563" w14:textId="77777777" w:rsidR="007E4AC9" w:rsidRPr="00F351AA" w:rsidRDefault="007E4AC9" w:rsidP="00F351A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8"/>
          <w:szCs w:val="28"/>
        </w:rPr>
      </w:pPr>
    </w:p>
    <w:p w14:paraId="3DBC90D7" w14:textId="7DCF7985" w:rsidR="00477CD8" w:rsidRPr="00F351AA" w:rsidRDefault="00477CD8" w:rsidP="00F351AA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sz w:val="28"/>
          <w:szCs w:val="28"/>
        </w:rPr>
      </w:pPr>
      <w:r w:rsidRPr="00F351AA">
        <w:rPr>
          <w:rFonts w:asciiTheme="minorHAnsi" w:hAnsiTheme="minorHAnsi" w:cs="Arial"/>
          <w:b/>
          <w:bCs/>
          <w:sz w:val="28"/>
          <w:szCs w:val="28"/>
          <w:bdr w:val="none" w:sz="0" w:space="0" w:color="auto" w:frame="1"/>
          <w:lang w:val="en-US"/>
        </w:rPr>
        <w:t>Parallels of Doctoral Supervision and Long-Term Coaching Journeys </w:t>
      </w:r>
    </w:p>
    <w:p w14:paraId="4C8ADF01" w14:textId="77777777" w:rsidR="0042441B" w:rsidRDefault="00477CD8" w:rsidP="0042441B">
      <w:pPr>
        <w:pStyle w:val="x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Arial"/>
          <w:sz w:val="28"/>
          <w:szCs w:val="28"/>
        </w:rPr>
      </w:pPr>
      <w:r w:rsidRPr="00F351AA">
        <w:rPr>
          <w:rFonts w:asciiTheme="minorHAnsi" w:hAnsiTheme="minorHAnsi" w:cs="Arial"/>
          <w:sz w:val="28"/>
          <w:szCs w:val="28"/>
          <w:bdr w:val="none" w:sz="0" w:space="0" w:color="auto" w:frame="1"/>
          <w:lang w:val="en-US"/>
        </w:rPr>
        <w:t>Pauline Armsby and Phyllis Campagna,</w:t>
      </w:r>
      <w:r w:rsidRPr="00F351AA">
        <w:rPr>
          <w:rFonts w:asciiTheme="minorHAnsi" w:hAnsiTheme="minorHAnsi" w:cs="Arial"/>
          <w:b/>
          <w:bCs/>
          <w:sz w:val="28"/>
          <w:szCs w:val="28"/>
          <w:bdr w:val="none" w:sz="0" w:space="0" w:color="auto" w:frame="1"/>
          <w:lang w:val="en-US"/>
        </w:rPr>
        <w:t> </w:t>
      </w:r>
      <w:r w:rsidR="00211E1E" w:rsidRPr="00F351AA">
        <w:rPr>
          <w:rFonts w:asciiTheme="minorHAnsi" w:hAnsiTheme="minorHAnsi" w:cs="Arial"/>
          <w:sz w:val="28"/>
          <w:szCs w:val="28"/>
        </w:rPr>
        <w:t>Middlesex University, UK</w:t>
      </w:r>
      <w:r w:rsidR="0042441B">
        <w:rPr>
          <w:rFonts w:asciiTheme="minorHAnsi" w:hAnsiTheme="minorHAnsi" w:cs="Arial"/>
          <w:sz w:val="28"/>
          <w:szCs w:val="28"/>
        </w:rPr>
        <w:t xml:space="preserve">. </w:t>
      </w:r>
    </w:p>
    <w:p w14:paraId="7AF20046" w14:textId="08616E37" w:rsidR="001F5ED0" w:rsidRPr="0042441B" w:rsidRDefault="00AF1EEB" w:rsidP="0042441B">
      <w:pPr>
        <w:pStyle w:val="x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175 – 182</w:t>
      </w:r>
      <w:r w:rsidR="0042441B" w:rsidRPr="0042441B">
        <w:rPr>
          <w:rFonts w:asciiTheme="minorHAnsi" w:hAnsiTheme="minorHAnsi" w:cs="Arial"/>
          <w:b/>
          <w:sz w:val="28"/>
          <w:szCs w:val="28"/>
        </w:rPr>
        <w:t xml:space="preserve">.  </w:t>
      </w:r>
    </w:p>
    <w:p w14:paraId="4149DA65" w14:textId="77777777" w:rsidR="00F351AA" w:rsidRDefault="00F351AA" w:rsidP="00F351AA">
      <w:pPr>
        <w:pStyle w:val="xmsonormal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="Arial"/>
          <w:sz w:val="28"/>
          <w:szCs w:val="28"/>
        </w:rPr>
      </w:pPr>
    </w:p>
    <w:p w14:paraId="0C6254E8" w14:textId="7D42414A" w:rsidR="00F351AA" w:rsidRDefault="00F351AA" w:rsidP="00F351AA">
      <w:pPr>
        <w:spacing w:line="240" w:lineRule="auto"/>
        <w:ind w:right="-526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Posters</w:t>
      </w:r>
    </w:p>
    <w:p w14:paraId="2FA5D2A0" w14:textId="77777777" w:rsidR="00D2301C" w:rsidRPr="00F351AA" w:rsidRDefault="00D2301C" w:rsidP="00F351AA">
      <w:pPr>
        <w:spacing w:after="0" w:line="240" w:lineRule="auto"/>
        <w:ind w:right="-526"/>
        <w:rPr>
          <w:rFonts w:eastAsia="Times New Roman" w:cs="Arial"/>
          <w:sz w:val="28"/>
          <w:szCs w:val="28"/>
        </w:rPr>
      </w:pPr>
    </w:p>
    <w:p w14:paraId="1B21E347" w14:textId="38FEF7D4" w:rsidR="00211E1E" w:rsidRPr="00262F9E" w:rsidRDefault="00964192" w:rsidP="00E20D97">
      <w:pPr>
        <w:pStyle w:val="ListParagraph"/>
        <w:numPr>
          <w:ilvl w:val="0"/>
          <w:numId w:val="10"/>
        </w:numPr>
        <w:spacing w:line="240" w:lineRule="auto"/>
        <w:ind w:right="-526"/>
        <w:rPr>
          <w:rFonts w:eastAsia="Times New Roman" w:cs="Arial"/>
          <w:b/>
          <w:bCs/>
          <w:sz w:val="24"/>
          <w:szCs w:val="24"/>
        </w:rPr>
      </w:pPr>
      <w:r w:rsidRPr="00262F9E">
        <w:rPr>
          <w:rFonts w:eastAsia="Times New Roman" w:cs="Arial"/>
          <w:b/>
          <w:bCs/>
          <w:sz w:val="24"/>
          <w:szCs w:val="24"/>
        </w:rPr>
        <w:t>Coaching</w:t>
      </w:r>
      <w:r w:rsidR="009F2CD9">
        <w:rPr>
          <w:rFonts w:eastAsia="Times New Roman" w:cs="Arial"/>
          <w:b/>
          <w:bCs/>
          <w:sz w:val="24"/>
          <w:szCs w:val="24"/>
        </w:rPr>
        <w:t xml:space="preserve"> Posters</w:t>
      </w:r>
    </w:p>
    <w:p w14:paraId="7C38BF5A" w14:textId="77777777" w:rsidR="00E20D97" w:rsidRPr="00262F9E" w:rsidRDefault="00E20D97" w:rsidP="00E20D97">
      <w:pPr>
        <w:pStyle w:val="ListParagraph"/>
        <w:spacing w:line="240" w:lineRule="auto"/>
        <w:ind w:right="-526"/>
        <w:rPr>
          <w:rFonts w:eastAsia="Times New Roman" w:cs="Arial"/>
          <w:b/>
          <w:bCs/>
          <w:sz w:val="24"/>
          <w:szCs w:val="24"/>
        </w:rPr>
      </w:pPr>
    </w:p>
    <w:p w14:paraId="66ED81EE" w14:textId="560390B8" w:rsidR="004C3E14" w:rsidRPr="00262F9E" w:rsidRDefault="00A51046" w:rsidP="00E20D97">
      <w:pPr>
        <w:spacing w:line="360" w:lineRule="auto"/>
        <w:ind w:left="360" w:right="-526"/>
        <w:rPr>
          <w:rFonts w:eastAsia="Times New Roman" w:cs="Arial"/>
          <w:b/>
          <w:bCs/>
          <w:sz w:val="24"/>
          <w:szCs w:val="24"/>
          <w:lang w:val="en-US"/>
        </w:rPr>
      </w:pPr>
      <w:r w:rsidRPr="00262F9E">
        <w:rPr>
          <w:rFonts w:eastAsia="Times New Roman" w:cs="Arial"/>
          <w:sz w:val="24"/>
          <w:szCs w:val="24"/>
        </w:rPr>
        <w:t>-</w:t>
      </w:r>
      <w:r w:rsidR="00F351AA" w:rsidRPr="00262F9E">
        <w:rPr>
          <w:rFonts w:eastAsia="Times New Roman" w:cs="Arial"/>
          <w:sz w:val="24"/>
          <w:szCs w:val="24"/>
        </w:rPr>
        <w:t xml:space="preserve"> </w:t>
      </w:r>
      <w:r w:rsidR="00D20E6E" w:rsidRPr="00262F9E">
        <w:rPr>
          <w:rFonts w:eastAsia="Times New Roman" w:cs="Arial"/>
          <w:sz w:val="24"/>
          <w:szCs w:val="24"/>
        </w:rPr>
        <w:t xml:space="preserve"> </w:t>
      </w:r>
      <w:r w:rsidR="00D20E6E" w:rsidRPr="00262F9E">
        <w:rPr>
          <w:rFonts w:eastAsia="Times New Roman" w:cs="Arial"/>
          <w:b/>
          <w:bCs/>
          <w:sz w:val="24"/>
          <w:szCs w:val="24"/>
          <w:lang w:val="en-US"/>
        </w:rPr>
        <w:t xml:space="preserve">What Is The Effect Of Long-Term Coaching Engagements On The Business Coach’s Process And Approach? </w:t>
      </w:r>
      <w:r w:rsidR="004C3E14" w:rsidRPr="00262F9E">
        <w:rPr>
          <w:rFonts w:eastAsia="Times New Roman" w:cs="Arial"/>
          <w:sz w:val="24"/>
          <w:szCs w:val="24"/>
        </w:rPr>
        <w:t>Phyllis Campagna</w:t>
      </w:r>
      <w:r w:rsidR="00D20E6E" w:rsidRPr="00262F9E">
        <w:rPr>
          <w:rFonts w:eastAsia="Times New Roman" w:cs="Arial"/>
          <w:sz w:val="24"/>
          <w:szCs w:val="24"/>
        </w:rPr>
        <w:t>, Middlesex University, UK.</w:t>
      </w:r>
      <w:r w:rsidR="0042441B" w:rsidRPr="00262F9E">
        <w:rPr>
          <w:rFonts w:eastAsia="Times New Roman" w:cs="Arial"/>
          <w:sz w:val="24"/>
          <w:szCs w:val="24"/>
        </w:rPr>
        <w:t xml:space="preserve"> </w:t>
      </w:r>
      <w:r w:rsidR="00AF1EEB">
        <w:rPr>
          <w:rFonts w:eastAsia="Times New Roman" w:cs="Arial"/>
          <w:b/>
          <w:sz w:val="24"/>
          <w:szCs w:val="24"/>
        </w:rPr>
        <w:t>183</w:t>
      </w:r>
      <w:r w:rsidR="0042441B" w:rsidRPr="00262F9E">
        <w:rPr>
          <w:rFonts w:eastAsia="Times New Roman" w:cs="Arial"/>
          <w:b/>
          <w:sz w:val="24"/>
          <w:szCs w:val="24"/>
        </w:rPr>
        <w:t>.</w:t>
      </w:r>
    </w:p>
    <w:p w14:paraId="27F69885" w14:textId="14590779" w:rsidR="001F5ED0" w:rsidRPr="00262F9E" w:rsidRDefault="00A51046" w:rsidP="00E20D97">
      <w:pPr>
        <w:spacing w:line="360" w:lineRule="auto"/>
        <w:ind w:left="360" w:right="-526"/>
        <w:rPr>
          <w:rFonts w:eastAsia="Times New Roman" w:cs="Arial"/>
          <w:sz w:val="24"/>
          <w:szCs w:val="24"/>
        </w:rPr>
      </w:pPr>
      <w:r w:rsidRPr="00262F9E">
        <w:rPr>
          <w:rFonts w:eastAsia="Times New Roman" w:cs="Arial"/>
          <w:sz w:val="24"/>
          <w:szCs w:val="24"/>
        </w:rPr>
        <w:t>-</w:t>
      </w:r>
      <w:r w:rsidR="00F351AA" w:rsidRPr="00262F9E">
        <w:rPr>
          <w:rFonts w:eastAsia="Times New Roman" w:cs="Arial"/>
          <w:sz w:val="24"/>
          <w:szCs w:val="24"/>
        </w:rPr>
        <w:t xml:space="preserve"> </w:t>
      </w:r>
      <w:r w:rsidR="002B27B1" w:rsidRPr="00262F9E">
        <w:rPr>
          <w:rFonts w:eastAsia="Times New Roman" w:cs="Arial"/>
          <w:sz w:val="24"/>
          <w:szCs w:val="24"/>
        </w:rPr>
        <w:t xml:space="preserve"> </w:t>
      </w:r>
      <w:r w:rsidR="002B27B1" w:rsidRPr="00262F9E">
        <w:rPr>
          <w:rFonts w:eastAsia="Times New Roman" w:cs="Arial"/>
          <w:b/>
          <w:sz w:val="24"/>
          <w:szCs w:val="24"/>
        </w:rPr>
        <w:t xml:space="preserve">A Study of the Corporate Coaching Culture Cultivation Approach In Meeting Change Management Needs for Organisations in China, </w:t>
      </w:r>
      <w:r w:rsidR="001F5ED0" w:rsidRPr="00262F9E">
        <w:rPr>
          <w:rFonts w:eastAsia="Times New Roman" w:cs="Arial"/>
          <w:sz w:val="24"/>
          <w:szCs w:val="24"/>
        </w:rPr>
        <w:t>Catherine Ng</w:t>
      </w:r>
      <w:r w:rsidR="002B27B1" w:rsidRPr="00262F9E">
        <w:rPr>
          <w:rFonts w:eastAsia="Times New Roman" w:cs="Arial"/>
          <w:sz w:val="24"/>
          <w:szCs w:val="24"/>
        </w:rPr>
        <w:t xml:space="preserve">, </w:t>
      </w:r>
      <w:proofErr w:type="gramStart"/>
      <w:r w:rsidR="002B27B1" w:rsidRPr="00262F9E">
        <w:rPr>
          <w:rFonts w:eastAsia="Times New Roman" w:cs="Arial"/>
          <w:sz w:val="24"/>
          <w:szCs w:val="24"/>
        </w:rPr>
        <w:t>Middlesex</w:t>
      </w:r>
      <w:proofErr w:type="gramEnd"/>
      <w:r w:rsidR="002B27B1" w:rsidRPr="00262F9E">
        <w:rPr>
          <w:rFonts w:eastAsia="Times New Roman" w:cs="Arial"/>
          <w:sz w:val="24"/>
          <w:szCs w:val="24"/>
        </w:rPr>
        <w:t xml:space="preserve"> University, UK. </w:t>
      </w:r>
      <w:r w:rsidR="00AF1EEB">
        <w:rPr>
          <w:rFonts w:eastAsia="Times New Roman" w:cs="Arial"/>
          <w:b/>
          <w:sz w:val="24"/>
          <w:szCs w:val="24"/>
        </w:rPr>
        <w:t>184</w:t>
      </w:r>
      <w:r w:rsidR="0042441B" w:rsidRPr="00262F9E">
        <w:rPr>
          <w:rFonts w:eastAsia="Times New Roman" w:cs="Arial"/>
          <w:b/>
          <w:sz w:val="24"/>
          <w:szCs w:val="24"/>
        </w:rPr>
        <w:t>.</w:t>
      </w:r>
      <w:r w:rsidR="0042441B" w:rsidRPr="00262F9E">
        <w:rPr>
          <w:rFonts w:eastAsia="Times New Roman" w:cs="Arial"/>
          <w:sz w:val="24"/>
          <w:szCs w:val="24"/>
        </w:rPr>
        <w:t xml:space="preserve"> </w:t>
      </w:r>
    </w:p>
    <w:p w14:paraId="5A644FA4" w14:textId="7553DBC1" w:rsidR="009F2A4C" w:rsidRPr="00262F9E" w:rsidRDefault="00A51046" w:rsidP="00F47605">
      <w:pPr>
        <w:spacing w:line="240" w:lineRule="auto"/>
        <w:ind w:left="360" w:right="-526"/>
        <w:rPr>
          <w:rFonts w:eastAsia="Times New Roman" w:cs="Arial"/>
          <w:sz w:val="24"/>
          <w:szCs w:val="24"/>
        </w:rPr>
      </w:pPr>
      <w:r w:rsidRPr="00262F9E">
        <w:rPr>
          <w:rFonts w:eastAsia="Times New Roman" w:cs="Arial"/>
          <w:sz w:val="24"/>
          <w:szCs w:val="24"/>
        </w:rPr>
        <w:t>-</w:t>
      </w:r>
      <w:r w:rsidR="00F351AA" w:rsidRPr="00262F9E">
        <w:rPr>
          <w:rFonts w:eastAsia="Times New Roman" w:cs="Arial"/>
          <w:sz w:val="24"/>
          <w:szCs w:val="24"/>
        </w:rPr>
        <w:t xml:space="preserve"> </w:t>
      </w:r>
      <w:r w:rsidR="00F47605" w:rsidRPr="00262F9E">
        <w:rPr>
          <w:rFonts w:eastAsia="Times New Roman" w:cs="Arial"/>
          <w:sz w:val="24"/>
          <w:szCs w:val="24"/>
        </w:rPr>
        <w:t xml:space="preserve"> </w:t>
      </w:r>
      <w:r w:rsidR="00F47605" w:rsidRPr="00262F9E">
        <w:rPr>
          <w:rFonts w:eastAsia="Times New Roman" w:cs="Arial"/>
          <w:b/>
          <w:bCs/>
          <w:sz w:val="24"/>
          <w:szCs w:val="24"/>
        </w:rPr>
        <w:t xml:space="preserve">An Exploration Of The Methods Used By External Coaches When Coaching IT Professionals, </w:t>
      </w:r>
      <w:r w:rsidR="009F2A4C" w:rsidRPr="00262F9E">
        <w:rPr>
          <w:rFonts w:eastAsia="Times New Roman" w:cs="Arial"/>
          <w:sz w:val="24"/>
          <w:szCs w:val="24"/>
        </w:rPr>
        <w:t>Jane Short</w:t>
      </w:r>
      <w:r w:rsidR="00F47605" w:rsidRPr="00262F9E">
        <w:rPr>
          <w:rFonts w:eastAsia="Times New Roman" w:cs="Arial"/>
          <w:sz w:val="24"/>
          <w:szCs w:val="24"/>
        </w:rPr>
        <w:t>, Middlesex University, UK.</w:t>
      </w:r>
      <w:r w:rsidR="0042441B" w:rsidRPr="00262F9E">
        <w:rPr>
          <w:rFonts w:eastAsia="Times New Roman" w:cs="Arial"/>
          <w:sz w:val="24"/>
          <w:szCs w:val="24"/>
        </w:rPr>
        <w:t xml:space="preserve"> </w:t>
      </w:r>
      <w:r w:rsidR="00AF1EEB">
        <w:rPr>
          <w:rFonts w:eastAsia="Times New Roman" w:cs="Arial"/>
          <w:b/>
          <w:sz w:val="24"/>
          <w:szCs w:val="24"/>
        </w:rPr>
        <w:t>185</w:t>
      </w:r>
      <w:r w:rsidR="0042441B" w:rsidRPr="00262F9E">
        <w:rPr>
          <w:rFonts w:eastAsia="Times New Roman" w:cs="Arial"/>
          <w:b/>
          <w:sz w:val="24"/>
          <w:szCs w:val="24"/>
        </w:rPr>
        <w:t>.</w:t>
      </w:r>
    </w:p>
    <w:p w14:paraId="4AA227C2" w14:textId="77777777" w:rsidR="00F47605" w:rsidRPr="00262F9E" w:rsidRDefault="00F47605" w:rsidP="00F47605">
      <w:pPr>
        <w:spacing w:line="240" w:lineRule="auto"/>
        <w:ind w:left="360" w:right="-526"/>
        <w:rPr>
          <w:rFonts w:eastAsia="Times New Roman" w:cs="Arial"/>
          <w:b/>
          <w:bCs/>
          <w:sz w:val="24"/>
          <w:szCs w:val="24"/>
        </w:rPr>
      </w:pPr>
    </w:p>
    <w:p w14:paraId="08CA5B5B" w14:textId="7BB81D9D" w:rsidR="009F2A4C" w:rsidRPr="00262F9E" w:rsidRDefault="00F351AA" w:rsidP="007F7FC0">
      <w:pPr>
        <w:spacing w:line="240" w:lineRule="auto"/>
        <w:ind w:left="360" w:right="-526"/>
        <w:rPr>
          <w:rFonts w:eastAsia="Times New Roman" w:cs="Arial"/>
          <w:b/>
          <w:bCs/>
          <w:sz w:val="24"/>
          <w:szCs w:val="24"/>
        </w:rPr>
      </w:pPr>
      <w:r w:rsidRPr="00262F9E">
        <w:rPr>
          <w:rFonts w:eastAsia="Times New Roman" w:cs="Arial"/>
          <w:b/>
          <w:bCs/>
          <w:sz w:val="24"/>
          <w:szCs w:val="24"/>
        </w:rPr>
        <w:t xml:space="preserve">2. </w:t>
      </w:r>
      <w:r w:rsidR="009F2CD9">
        <w:rPr>
          <w:rFonts w:eastAsia="Times New Roman" w:cs="Arial"/>
          <w:b/>
          <w:bCs/>
          <w:sz w:val="24"/>
          <w:szCs w:val="24"/>
        </w:rPr>
        <w:t>Poster</w:t>
      </w:r>
    </w:p>
    <w:p w14:paraId="654CA24C" w14:textId="77777777" w:rsidR="00E20D97" w:rsidRPr="00262F9E" w:rsidRDefault="00E20D97" w:rsidP="007F7FC0">
      <w:pPr>
        <w:spacing w:line="240" w:lineRule="auto"/>
        <w:ind w:left="360" w:right="-526"/>
        <w:rPr>
          <w:rFonts w:eastAsia="Times New Roman" w:cs="Arial"/>
          <w:b/>
          <w:bCs/>
          <w:sz w:val="24"/>
          <w:szCs w:val="24"/>
        </w:rPr>
      </w:pPr>
    </w:p>
    <w:p w14:paraId="0C143B21" w14:textId="4FECB981" w:rsidR="009F2A4C" w:rsidRPr="009C1A03" w:rsidRDefault="00F351AA" w:rsidP="009C1A03">
      <w:pPr>
        <w:spacing w:line="240" w:lineRule="auto"/>
        <w:ind w:left="360" w:right="-526"/>
        <w:rPr>
          <w:rFonts w:eastAsia="Times New Roman" w:cs="Arial"/>
          <w:b/>
          <w:bCs/>
          <w:sz w:val="24"/>
          <w:szCs w:val="24"/>
        </w:rPr>
      </w:pPr>
      <w:r w:rsidRPr="00262F9E">
        <w:rPr>
          <w:rFonts w:eastAsia="Times New Roman" w:cs="Arial"/>
          <w:sz w:val="24"/>
          <w:szCs w:val="24"/>
        </w:rPr>
        <w:t xml:space="preserve">- </w:t>
      </w:r>
      <w:r w:rsidR="009C1A03" w:rsidRPr="009C1A03">
        <w:rPr>
          <w:rFonts w:eastAsia="Times New Roman" w:cs="Arial"/>
          <w:b/>
          <w:bCs/>
          <w:sz w:val="24"/>
          <w:szCs w:val="24"/>
          <w:lang w:val="en-US"/>
        </w:rPr>
        <w:t>To Be or ‘Who’ to Be – That Is the Question - The Lived Experience of Leaders During Periods of Transition</w:t>
      </w:r>
      <w:bookmarkStart w:id="1" w:name="_GoBack"/>
      <w:bookmarkEnd w:id="1"/>
      <w:r w:rsidR="00A72FE1" w:rsidRPr="00262F9E">
        <w:rPr>
          <w:rFonts w:eastAsia="Times New Roman" w:cs="Arial"/>
          <w:sz w:val="24"/>
          <w:szCs w:val="24"/>
          <w:lang w:val="en-US"/>
        </w:rPr>
        <w:t xml:space="preserve">, </w:t>
      </w:r>
      <w:r w:rsidR="001B0FA9" w:rsidRPr="00262F9E">
        <w:rPr>
          <w:rFonts w:eastAsia="Times New Roman" w:cs="Arial"/>
          <w:sz w:val="24"/>
          <w:szCs w:val="24"/>
        </w:rPr>
        <w:t xml:space="preserve">Joan </w:t>
      </w:r>
      <w:proofErr w:type="spellStart"/>
      <w:r w:rsidR="009F2A4C" w:rsidRPr="00262F9E">
        <w:rPr>
          <w:rFonts w:eastAsia="Times New Roman" w:cs="Arial"/>
          <w:sz w:val="24"/>
          <w:szCs w:val="24"/>
        </w:rPr>
        <w:t>Camilieri</w:t>
      </w:r>
      <w:proofErr w:type="spellEnd"/>
      <w:r w:rsidR="00A72FE1" w:rsidRPr="00262F9E">
        <w:rPr>
          <w:rFonts w:eastAsia="Times New Roman" w:cs="Arial"/>
          <w:sz w:val="24"/>
          <w:szCs w:val="24"/>
        </w:rPr>
        <w:t xml:space="preserve">, </w:t>
      </w:r>
      <w:r w:rsidR="000E4EE4" w:rsidRPr="00262F9E">
        <w:rPr>
          <w:rFonts w:eastAsia="Times New Roman" w:cs="Arial"/>
          <w:sz w:val="24"/>
          <w:szCs w:val="24"/>
        </w:rPr>
        <w:t>University of Malta, Malta.</w:t>
      </w:r>
      <w:r w:rsidR="0042441B" w:rsidRPr="00262F9E">
        <w:rPr>
          <w:rFonts w:eastAsia="Times New Roman" w:cs="Arial"/>
          <w:sz w:val="24"/>
          <w:szCs w:val="24"/>
        </w:rPr>
        <w:t xml:space="preserve"> </w:t>
      </w:r>
      <w:r w:rsidR="00AF1EEB">
        <w:rPr>
          <w:rFonts w:eastAsia="Times New Roman" w:cs="Arial"/>
          <w:b/>
          <w:sz w:val="24"/>
          <w:szCs w:val="24"/>
        </w:rPr>
        <w:t>186</w:t>
      </w:r>
      <w:r w:rsidR="0042441B" w:rsidRPr="00262F9E">
        <w:rPr>
          <w:rFonts w:eastAsia="Times New Roman" w:cs="Arial"/>
          <w:b/>
          <w:sz w:val="24"/>
          <w:szCs w:val="24"/>
        </w:rPr>
        <w:t>.</w:t>
      </w:r>
      <w:r w:rsidR="0042441B" w:rsidRPr="00262F9E">
        <w:rPr>
          <w:rFonts w:eastAsia="Times New Roman" w:cs="Arial"/>
          <w:sz w:val="24"/>
          <w:szCs w:val="24"/>
        </w:rPr>
        <w:t xml:space="preserve"> </w:t>
      </w:r>
    </w:p>
    <w:sectPr w:rsidR="009F2A4C" w:rsidRPr="009C1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928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40935" w16cex:dateUtc="2021-06-28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92855" w16cid:durableId="248409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Courier New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43306"/>
    <w:multiLevelType w:val="hybridMultilevel"/>
    <w:tmpl w:val="E43C8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5F05"/>
    <w:multiLevelType w:val="hybridMultilevel"/>
    <w:tmpl w:val="AB4C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F5502"/>
    <w:multiLevelType w:val="multilevel"/>
    <w:tmpl w:val="E43C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0468"/>
    <w:multiLevelType w:val="hybridMultilevel"/>
    <w:tmpl w:val="AB4C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3856"/>
    <w:multiLevelType w:val="hybridMultilevel"/>
    <w:tmpl w:val="F0F4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8815E"/>
    <w:multiLevelType w:val="hybridMultilevel"/>
    <w:tmpl w:val="00000000"/>
    <w:lvl w:ilvl="0" w:tplc="2FD2DF3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9EF9A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46A375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490A95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F0CE0B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DCEB97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7BC7CB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41A961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ED0BEC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1282E20"/>
    <w:multiLevelType w:val="hybridMultilevel"/>
    <w:tmpl w:val="9DBC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8005F"/>
    <w:multiLevelType w:val="hybridMultilevel"/>
    <w:tmpl w:val="C8E0CF7C"/>
    <w:lvl w:ilvl="0" w:tplc="4C4C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3299F"/>
    <w:multiLevelType w:val="hybridMultilevel"/>
    <w:tmpl w:val="AB4C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">
    <w15:presenceInfo w15:providerId="Windows Live" w15:userId="0f822417e5caf6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2B"/>
    <w:rsid w:val="0002580F"/>
    <w:rsid w:val="000C1C8C"/>
    <w:rsid w:val="000E4EE4"/>
    <w:rsid w:val="00110519"/>
    <w:rsid w:val="00134344"/>
    <w:rsid w:val="001B0FA9"/>
    <w:rsid w:val="001B2A63"/>
    <w:rsid w:val="001C0079"/>
    <w:rsid w:val="001C7356"/>
    <w:rsid w:val="001F5ED0"/>
    <w:rsid w:val="00211E1E"/>
    <w:rsid w:val="00262F9E"/>
    <w:rsid w:val="002A29CB"/>
    <w:rsid w:val="002B27B1"/>
    <w:rsid w:val="002D7605"/>
    <w:rsid w:val="004056D3"/>
    <w:rsid w:val="004113AF"/>
    <w:rsid w:val="0042441B"/>
    <w:rsid w:val="0043137F"/>
    <w:rsid w:val="00477CD8"/>
    <w:rsid w:val="004C3E14"/>
    <w:rsid w:val="004F562B"/>
    <w:rsid w:val="00526998"/>
    <w:rsid w:val="00532567"/>
    <w:rsid w:val="00534A86"/>
    <w:rsid w:val="005C1575"/>
    <w:rsid w:val="005E0D49"/>
    <w:rsid w:val="00613A81"/>
    <w:rsid w:val="00697DCB"/>
    <w:rsid w:val="00762E71"/>
    <w:rsid w:val="007D0AC6"/>
    <w:rsid w:val="007E4AC9"/>
    <w:rsid w:val="007F7FC0"/>
    <w:rsid w:val="008B3208"/>
    <w:rsid w:val="009127EB"/>
    <w:rsid w:val="00964192"/>
    <w:rsid w:val="009C1A03"/>
    <w:rsid w:val="009F2A4C"/>
    <w:rsid w:val="009F2CD9"/>
    <w:rsid w:val="00A477F0"/>
    <w:rsid w:val="00A51046"/>
    <w:rsid w:val="00A72FE1"/>
    <w:rsid w:val="00A73E7A"/>
    <w:rsid w:val="00A9060E"/>
    <w:rsid w:val="00A91BCD"/>
    <w:rsid w:val="00AF1EEB"/>
    <w:rsid w:val="00B66F25"/>
    <w:rsid w:val="00C27657"/>
    <w:rsid w:val="00C40F3B"/>
    <w:rsid w:val="00C9284A"/>
    <w:rsid w:val="00D076F0"/>
    <w:rsid w:val="00D174A3"/>
    <w:rsid w:val="00D20E6E"/>
    <w:rsid w:val="00D2301C"/>
    <w:rsid w:val="00D24EEA"/>
    <w:rsid w:val="00D372E6"/>
    <w:rsid w:val="00DA27CB"/>
    <w:rsid w:val="00E20D97"/>
    <w:rsid w:val="00F33935"/>
    <w:rsid w:val="00F351AA"/>
    <w:rsid w:val="00F47605"/>
    <w:rsid w:val="00FD3EB8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F9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9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3137F"/>
    <w:pPr>
      <w:tabs>
        <w:tab w:val="center" w:pos="4680"/>
        <w:tab w:val="right" w:pos="9360"/>
      </w:tabs>
      <w:spacing w:after="0" w:line="240" w:lineRule="auto"/>
    </w:pPr>
    <w:rPr>
      <w:rFonts w:ascii="Californian FB" w:eastAsia="Calibri" w:hAnsi="Californian FB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137F"/>
    <w:rPr>
      <w:rFonts w:ascii="Californian FB" w:eastAsia="Calibri" w:hAnsi="Californian FB" w:cs="Times New Roman"/>
      <w:noProof/>
      <w:sz w:val="20"/>
      <w:szCs w:val="20"/>
    </w:rPr>
  </w:style>
  <w:style w:type="paragraph" w:customStyle="1" w:styleId="xmsonormal">
    <w:name w:val="x_msonormal"/>
    <w:basedOn w:val="Normal"/>
    <w:rsid w:val="0047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760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F2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9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3137F"/>
    <w:pPr>
      <w:tabs>
        <w:tab w:val="center" w:pos="4680"/>
        <w:tab w:val="right" w:pos="9360"/>
      </w:tabs>
      <w:spacing w:after="0" w:line="240" w:lineRule="auto"/>
    </w:pPr>
    <w:rPr>
      <w:rFonts w:ascii="Californian FB" w:eastAsia="Calibri" w:hAnsi="Californian FB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137F"/>
    <w:rPr>
      <w:rFonts w:ascii="Californian FB" w:eastAsia="Calibri" w:hAnsi="Californian FB" w:cs="Times New Roman"/>
      <w:noProof/>
      <w:sz w:val="20"/>
      <w:szCs w:val="20"/>
    </w:rPr>
  </w:style>
  <w:style w:type="paragraph" w:customStyle="1" w:styleId="xmsonormal">
    <w:name w:val="x_msonormal"/>
    <w:basedOn w:val="Normal"/>
    <w:rsid w:val="0047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760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F2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8/08/relationships/commentsExtensible" Target="commentsExtensible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Jim Nottingham</cp:lastModifiedBy>
  <cp:revision>6</cp:revision>
  <dcterms:created xsi:type="dcterms:W3CDTF">2021-06-29T19:35:00Z</dcterms:created>
  <dcterms:modified xsi:type="dcterms:W3CDTF">2021-07-02T13:39:00Z</dcterms:modified>
</cp:coreProperties>
</file>